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1E6599D4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F8863B3" w14:textId="77777777" w:rsidR="003A6A7D" w:rsidRPr="00794090" w:rsidRDefault="00B97E7E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 / 2022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14:paraId="1D63AED5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ACB1EA7" w14:textId="77777777" w:rsidR="003A6A7D" w:rsidRPr="00794090" w:rsidRDefault="00B97E7E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İŞMONT HALİH-MEZİYET BİLDİRİCİ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14:paraId="18CCAD7F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1436E3C5" w14:textId="77777777" w:rsidR="004F3B35" w:rsidRPr="00794090" w:rsidRDefault="004F3B35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SENE </w:t>
            </w:r>
            <w:r w:rsidR="00FF646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BAŞI</w:t>
            </w: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7F28AC10" w14:textId="77777777" w:rsidR="00F41284" w:rsidRPr="0082676A" w:rsidRDefault="002A6A05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68A39CFE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65DD43A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6419E34A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7CABA00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74E8A42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B1AF445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07B5FEF4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5031811F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16336A0A" w14:textId="77777777" w:rsidR="00F84FB7" w:rsidRPr="00794090" w:rsidRDefault="00B97E7E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31.08.2021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4D77CB10" w14:textId="77777777" w:rsidR="00F84FB7" w:rsidRPr="00794090" w:rsidRDefault="00210DE6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14:paraId="3B6D708F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14:paraId="7083EDBF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1044A363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343CCF21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1BE2E761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6AD3252A" w14:textId="77777777" w:rsid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Toplantı yazmanlarının seçimi</w:t>
      </w:r>
    </w:p>
    <w:p w14:paraId="4145AD8D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1FC647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Öğretmenlerle ilgili hususların görüşülmesi</w:t>
      </w:r>
    </w:p>
    <w:p w14:paraId="43065348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Mevzuat değişiklikleri ile Tebliğler dergisi ve resmi yazıların incelenmesi </w:t>
      </w:r>
    </w:p>
    <w:p w14:paraId="64B5C18D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Rapor, izin, ayakta tedavi işlemleri</w:t>
      </w:r>
    </w:p>
    <w:p w14:paraId="2BCF3A9B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Nöbet görevlerinin görüşülmesi</w:t>
      </w:r>
    </w:p>
    <w:p w14:paraId="480813DD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defterleri işlenmesi</w:t>
      </w:r>
    </w:p>
    <w:p w14:paraId="78EEF107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Atama ve hizmet içi eğitim başvuruları ile onayları</w:t>
      </w:r>
    </w:p>
    <w:p w14:paraId="01A1A164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Mebbis bilgileri ve özlük hakları (derece-kademe, ek ders, maaş )</w:t>
      </w:r>
    </w:p>
    <w:p w14:paraId="30B938F2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İdarenin verdiği görevleri</w:t>
      </w:r>
    </w:p>
    <w:p w14:paraId="4CCA578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Denetim ve rehberlik çalışmaları</w:t>
      </w:r>
    </w:p>
    <w:p w14:paraId="098DDE6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Bayrak törenleri başta olmak üzere her türlü anma ve kutlama törenlerinde uyulacak esasların görüşülmesi</w:t>
      </w:r>
    </w:p>
    <w:p w14:paraId="229A08A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Personel kılık-kıyafet yönetmeliğinin incelenmesi</w:t>
      </w:r>
    </w:p>
    <w:p w14:paraId="0A4AFCC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Mesleki çalışma esaslarının görüşülmesi</w:t>
      </w:r>
    </w:p>
    <w:p w14:paraId="79D15AA0" w14:textId="77777777" w:rsidR="000624A5" w:rsidRDefault="00B97E7E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2021-2022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Eğitim-Öğretim yılı için oluşturulacak kurul/komisyonlara üye seçimleri</w:t>
      </w:r>
    </w:p>
    <w:p w14:paraId="6F8EACA0" w14:textId="77777777" w:rsidR="000624A5" w:rsidRDefault="00976664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color w:val="000000" w:themeColor="text1"/>
          <w:sz w:val="24"/>
          <w:szCs w:val="24"/>
        </w:rPr>
        <w:t>İş Sağlığı ve Güvenliği hususların görüşülmesi 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 ekip listelerinin hazırlanması</w:t>
      </w:r>
    </w:p>
    <w:p w14:paraId="4F8163BF" w14:textId="77777777" w:rsidR="00080E2A" w:rsidRPr="00080E2A" w:rsidRDefault="00080E2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DC6656" w14:textId="77777777" w:rsidR="000624A5" w:rsidRPr="000624A5" w:rsidRDefault="00B97E7E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 / 2021</w:t>
      </w:r>
      <w:r w:rsidR="000624A5" w:rsidRPr="000624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Eğitim-Öğretim Yılının Değerlendirilmesi</w:t>
      </w:r>
    </w:p>
    <w:p w14:paraId="6F4EC3D0" w14:textId="77777777"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Bir önceki öğretmenler kurulu kararlarının gözden geçirilmesi ve uygulama sonuçlarının değerlendirilmesi</w:t>
      </w:r>
    </w:p>
    <w:p w14:paraId="3BBAE2D9" w14:textId="77777777" w:rsidR="00976664" w:rsidRDefault="00B97E7E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2020-2021</w:t>
      </w:r>
      <w:r w:rsidR="000624A5"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ve öğretim yılı 2.döneminde Covid-19 salgını süresince alınan tedbirler kapsamında uzaktan eğitim faaliyetlerinin değerlendirilmesi</w:t>
      </w:r>
    </w:p>
    <w:p w14:paraId="0B9D620C" w14:textId="77777777" w:rsidR="00F14639" w:rsidRDefault="00F14639" w:rsidP="00F14639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C71737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işlemleri ile ilgili esasların görüşülmesi</w:t>
      </w:r>
    </w:p>
    <w:p w14:paraId="03D25CF2" w14:textId="77777777" w:rsidR="00356E2D" w:rsidRPr="00356E2D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 / Alan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Zümre Öğretmenler Kurulu toplantılarının planlanması</w:t>
      </w:r>
    </w:p>
    <w:p w14:paraId="384459BA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zümre başkanının belirlenmesi.</w:t>
      </w:r>
    </w:p>
    <w:p w14:paraId="3132F5AF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yılı, ders süresi ve zaman çizelgesinin açıklanması</w:t>
      </w:r>
    </w:p>
    <w:p w14:paraId="0B080E7F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dağılımı ve haftalık ders programı hususlarının görüşülmesi </w:t>
      </w:r>
    </w:p>
    <w:p w14:paraId="4F20E265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Sınıf rehber öğretmen dağılımı ve görevlerinin görüşülmesi</w:t>
      </w:r>
    </w:p>
    <w:p w14:paraId="3B9A28BD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Yıllık ve günlük planlar ile Bireyselleştirilmiş Eğitim Programlarının görüşülmesi</w:t>
      </w:r>
    </w:p>
    <w:p w14:paraId="2419B1A7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Atatürkçülükle ilgili konuların işlenişi ile öğretim programlarının uygulanmasına yönelik hususların görüşülmesi</w:t>
      </w:r>
    </w:p>
    <w:p w14:paraId="08C12917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kitapları, eğitim aracı ve bireysel öğrenme materyallerinin görüşülmesi</w:t>
      </w:r>
    </w:p>
    <w:p w14:paraId="75520D87" w14:textId="77777777" w:rsid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Konuların işlenişinde uygulanacak öğretim yöntem ve tekniklerinin görüşülmesi</w:t>
      </w:r>
    </w:p>
    <w:p w14:paraId="67DDDA65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103353" w14:textId="77777777" w:rsidR="00B97E7E" w:rsidRDefault="00B97E7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8DE0CE" w14:textId="77777777" w:rsidR="00B97E7E" w:rsidRPr="00356E2D" w:rsidRDefault="00B97E7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F5F6A8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Öğrencileri ilgilendiren hususların görüşülmesi</w:t>
      </w:r>
    </w:p>
    <w:p w14:paraId="6104713B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Ölçme değerlendirme,sınavlar ve sınav sonuçlarının duyurulması hakkında genel bilgilerin verilmesi</w:t>
      </w:r>
    </w:p>
    <w:p w14:paraId="0278DB59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E-okul uygulamaları (Devamsızlık girişleri, öğrenci dosyalarının tutulması vb)</w:t>
      </w:r>
    </w:p>
    <w:p w14:paraId="7183A2EC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devam-devamsızlık, izin, faaliyet, sevk ve rapor durumları</w:t>
      </w:r>
    </w:p>
    <w:p w14:paraId="620E1D6A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14:paraId="528B48A5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Aile Birliği oluşumu ve veli toplantılarının planlanması</w:t>
      </w:r>
    </w:p>
    <w:p w14:paraId="446EB350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kıyafetleriyle ilgili uygulanacak ortak esasların tespit edilmesi</w:t>
      </w:r>
    </w:p>
    <w:p w14:paraId="65E1E7F1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268BE743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6033BF98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Taşımalı Eğitim ve uygulamalar hakkında görüşülmesi</w:t>
      </w:r>
    </w:p>
    <w:p w14:paraId="3C4A0448" w14:textId="77777777" w:rsid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İYEP iş ve işlemlerinin görüşülmesi</w:t>
      </w:r>
    </w:p>
    <w:p w14:paraId="7E9324BB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F50D5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6D0CF880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 Modülü hakkında bilgi verilmesi</w:t>
      </w:r>
    </w:p>
    <w:p w14:paraId="25A62E21" w14:textId="77777777" w:rsidR="00356E2D" w:rsidRPr="00356E2D" w:rsidRDefault="00B97E7E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 / 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döneminde okulumuzda açılacak kulüplerin belirlenmesi ve danışman öğretmenlerin  seçimi ile görevleri</w:t>
      </w:r>
    </w:p>
    <w:p w14:paraId="7344638E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Kurulunun oluşturulması ve görev esaslarının belirlenmesi (Sos. Etk.Yön.mad:6), (1 müdür yardımcısı, 3 öğretmen , 2 öğrenci ve  1  veli)</w:t>
      </w:r>
    </w:p>
    <w:p w14:paraId="21AC27F0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Belirli gün ve haftaların belirlenmesi</w:t>
      </w:r>
    </w:p>
    <w:p w14:paraId="6484E4A6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59449290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B78B7C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3A6EE079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Rehberlik çerçeve planının hazırlanması</w:t>
      </w:r>
    </w:p>
    <w:p w14:paraId="4AA66649" w14:textId="77777777" w:rsidR="009F37C3" w:rsidRPr="003925E5" w:rsidRDefault="009F37C3" w:rsidP="009F37C3">
      <w:pPr>
        <w:pStyle w:val="ListeParagraf"/>
        <w:numPr>
          <w:ilvl w:val="0"/>
          <w:numId w:val="4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925E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Rehberlik ve psikolojik danışma hizmetleri yürütme komisyonu</w:t>
      </w:r>
    </w:p>
    <w:p w14:paraId="6CAEE0AC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14:paraId="0BEE24BE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dışı eğitim ve öğretim faaliyetlerinin görüşülmesi</w:t>
      </w:r>
    </w:p>
    <w:p w14:paraId="4A04430C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208CFBC7" w14:textId="77777777" w:rsidR="00080E2A" w:rsidRDefault="00356E2D" w:rsidP="00080E2A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5BA3C1A8" w14:textId="77777777" w:rsidR="00C17E1E" w:rsidRPr="00080E2A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4924FF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751D11BE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3E8E52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35E6DA00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7445EF5D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FCB9EC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14:paraId="2F756562" w14:textId="77777777" w:rsidR="00356E2D" w:rsidRDefault="00B97E7E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2021-2022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14:paraId="45BF217D" w14:textId="77777777" w:rsidR="00080E2A" w:rsidRPr="00794090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Yeni koronavirüs salgını kapsaminda risk analizi değerlendirmesi</w:t>
      </w:r>
    </w:p>
    <w:p w14:paraId="50749DCA" w14:textId="77777777" w:rsidR="00080E2A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Covid-19 eylem planı ve alınması gereken tedbirler</w:t>
      </w:r>
    </w:p>
    <w:p w14:paraId="24D61F02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05449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015E5615" w14:textId="77777777" w:rsidR="007D47C6" w:rsidRPr="00356E2D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B97E7E">
        <w:rPr>
          <w:rFonts w:ascii="Times New Roman" w:hAnsi="Times New Roman" w:cs="Times New Roman"/>
          <w:b/>
          <w:sz w:val="24"/>
          <w:szCs w:val="24"/>
        </w:rPr>
        <w:t>SALİH BOZDAL</w:t>
      </w:r>
    </w:p>
    <w:sectPr w:rsidR="007D47C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1F471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A6A05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101B"/>
    <w:rsid w:val="00346CFB"/>
    <w:rsid w:val="00350E4C"/>
    <w:rsid w:val="00356E2D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97E7E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630C"/>
    <w:rsid w:val="00E11AB5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299D9"/>
  <w15:docId w15:val="{8EE5402C-322E-4FE7-BAA6-E44E9F6D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F47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689</Words>
  <Characters>3932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2019-04-09T06:14:00Z</cp:lastPrinted>
  <dcterms:created xsi:type="dcterms:W3CDTF">2021-08-19T14:18:00Z</dcterms:created>
  <dcterms:modified xsi:type="dcterms:W3CDTF">2021-08-20T11:25:00Z</dcterms:modified>
</cp:coreProperties>
</file>